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BA" w:rsidRPr="00BA3C97" w:rsidRDefault="00BF0FCD">
      <w:pPr>
        <w:rPr>
          <w:sz w:val="32"/>
        </w:rPr>
      </w:pPr>
      <w:r w:rsidRPr="00BA3C97">
        <w:rPr>
          <w:sz w:val="32"/>
        </w:rPr>
        <w:t>Links for gardening in schools</w:t>
      </w:r>
    </w:p>
    <w:p w:rsidR="00BF0FCD" w:rsidRPr="00BA3C97" w:rsidRDefault="00BF0FCD" w:rsidP="00BF0FCD">
      <w:pPr>
        <w:rPr>
          <w:rFonts w:cs="Arial"/>
        </w:rPr>
      </w:pPr>
      <w:hyperlink r:id="rId4" w:history="1">
        <w:r w:rsidRPr="00BA3C97">
          <w:rPr>
            <w:rStyle w:val="Hyperlink"/>
            <w:rFonts w:cs="Arial"/>
          </w:rPr>
          <w:t>http://www.foodforlife.org.uk/</w:t>
        </w:r>
      </w:hyperlink>
    </w:p>
    <w:p w:rsidR="00BF0FCD" w:rsidRPr="00BA3C97" w:rsidRDefault="00BF0FCD" w:rsidP="00BF0FCD">
      <w:pPr>
        <w:pStyle w:val="NormalWeb"/>
        <w:rPr>
          <w:rFonts w:asciiTheme="minorHAnsi" w:hAnsiTheme="minorHAnsi"/>
        </w:rPr>
      </w:pPr>
      <w:r w:rsidRPr="00BA3C97">
        <w:rPr>
          <w:rFonts w:asciiTheme="minorHAnsi" w:hAnsiTheme="minorHAnsi"/>
        </w:rPr>
        <w:t>The Food for Life Partnership uses food as a way to improve the whole school experience – making lunchtimes a positive feature of the day and enriching classroom learning with farm visits and practical cooking and growing.</w:t>
      </w:r>
    </w:p>
    <w:p w:rsidR="00BF0FCD" w:rsidRPr="00BA3C97" w:rsidRDefault="00BF0FCD" w:rsidP="00BF0FCD">
      <w:pPr>
        <w:pStyle w:val="NormalWeb"/>
        <w:rPr>
          <w:rFonts w:asciiTheme="minorHAnsi" w:hAnsiTheme="minorHAnsi"/>
        </w:rPr>
      </w:pPr>
      <w:r w:rsidRPr="00BA3C97">
        <w:rPr>
          <w:rFonts w:asciiTheme="minorHAnsi" w:hAnsiTheme="minorHAnsi"/>
        </w:rPr>
        <w:t>Schools enrolled on the programme are growing their own food; organising trips to farms; sourcing food from local bakers, butchers and farmers; setting up school farmers’ markets; holding community food events; providing cooking and growing clubs for pupils and their families; and serving freshly prepared, locally sourced meals that follow a rigorous Food for Life Catering Mark.</w:t>
      </w:r>
    </w:p>
    <w:p w:rsidR="00BF0FCD" w:rsidRPr="00BA3C97" w:rsidRDefault="00BF0FCD" w:rsidP="00BF0FCD">
      <w:pPr>
        <w:pStyle w:val="NormalWeb"/>
        <w:rPr>
          <w:rFonts w:asciiTheme="minorHAnsi" w:hAnsiTheme="minorHAnsi"/>
        </w:rPr>
      </w:pPr>
      <w:r w:rsidRPr="00BA3C97">
        <w:rPr>
          <w:rFonts w:asciiTheme="minorHAnsi" w:hAnsiTheme="minorHAnsi"/>
        </w:rPr>
        <w:t>Food for Life Partnership schools are embedding food education into their curriculum, and a focus on ‘pupil voice’ means pupils take ownership and decide their own priorities. The Partnership is about bringing people together – teachers, pupils, families, cooks, caterers, farmers and the wider community – to enjoy good, wholesome food and change food culture in England significantly.</w:t>
      </w:r>
    </w:p>
    <w:p w:rsidR="00BF0FCD" w:rsidRPr="00BA3C97" w:rsidRDefault="00BF0FCD" w:rsidP="00BF0FCD">
      <w:pPr>
        <w:pStyle w:val="NormalWeb"/>
        <w:rPr>
          <w:rFonts w:asciiTheme="minorHAnsi" w:hAnsiTheme="minorHAnsi"/>
        </w:rPr>
      </w:pPr>
      <w:r w:rsidRPr="00BA3C97">
        <w:rPr>
          <w:rFonts w:asciiTheme="minorHAnsi" w:hAnsiTheme="minorHAnsi"/>
        </w:rPr>
        <w:t>Find out more about the Food for Life Partnership award scheme and how your school can achieve the Bron</w:t>
      </w:r>
      <w:r w:rsidRPr="00BA3C97">
        <w:rPr>
          <w:rFonts w:asciiTheme="minorHAnsi" w:hAnsiTheme="minorHAnsi"/>
        </w:rPr>
        <w:t>ze, Silver and Gold marks. G</w:t>
      </w:r>
      <w:r w:rsidRPr="00BA3C97">
        <w:rPr>
          <w:rFonts w:asciiTheme="minorHAnsi" w:hAnsiTheme="minorHAnsi"/>
        </w:rPr>
        <w:t>uidance documents will give you advice to get started and practical examples of schools and communities who are transforming food culture</w:t>
      </w:r>
    </w:p>
    <w:p w:rsidR="00CE3E10" w:rsidRPr="00BA3C97" w:rsidRDefault="00CE3E10" w:rsidP="00BF0FCD">
      <w:pPr>
        <w:pStyle w:val="NormalWeb"/>
        <w:rPr>
          <w:rFonts w:asciiTheme="minorHAnsi" w:hAnsiTheme="minorHAnsi"/>
        </w:rPr>
      </w:pPr>
      <w:hyperlink r:id="rId5" w:history="1">
        <w:r w:rsidRPr="00BA3C97">
          <w:rPr>
            <w:rStyle w:val="Hyperlink"/>
            <w:rFonts w:asciiTheme="minorHAnsi" w:hAnsiTheme="minorHAnsi"/>
          </w:rPr>
          <w:t>http://www.saps.org.uk/</w:t>
        </w:r>
      </w:hyperlink>
    </w:p>
    <w:p w:rsidR="00CE3E10" w:rsidRPr="00BA3C97" w:rsidRDefault="00CE3E10" w:rsidP="00BF0FCD">
      <w:pPr>
        <w:pStyle w:val="NormalWeb"/>
        <w:rPr>
          <w:rFonts w:asciiTheme="minorHAnsi" w:hAnsiTheme="minorHAnsi"/>
        </w:rPr>
      </w:pPr>
      <w:r w:rsidRPr="00BA3C97">
        <w:rPr>
          <w:rFonts w:asciiTheme="minorHAnsi" w:hAnsiTheme="minorHAnsi"/>
        </w:rPr>
        <w:t>Science and Plants for schools – all the science and geography curriculum links you could need plus information on extending outside the classroom</w:t>
      </w:r>
    </w:p>
    <w:p w:rsidR="00BF0FCD" w:rsidRPr="00BA3C97" w:rsidRDefault="00BF0FCD" w:rsidP="00BF0FCD">
      <w:pPr>
        <w:rPr>
          <w:rFonts w:cs="Arial"/>
        </w:rPr>
      </w:pPr>
      <w:hyperlink r:id="rId6" w:history="1">
        <w:r w:rsidRPr="00BA3C97">
          <w:rPr>
            <w:rStyle w:val="Hyperlink"/>
            <w:rFonts w:cs="Arial"/>
          </w:rPr>
          <w:t>www.edenproject.com</w:t>
        </w:r>
      </w:hyperlink>
    </w:p>
    <w:p w:rsidR="00BA3C97" w:rsidRPr="00BA3C97" w:rsidRDefault="00BA3C97" w:rsidP="00BF0FCD">
      <w:pPr>
        <w:rPr>
          <w:rStyle w:val="Hyperlink"/>
          <w:rFonts w:cs="Arial"/>
        </w:rPr>
      </w:pPr>
      <w:r w:rsidRPr="00BA3C97">
        <w:t xml:space="preserve">A </w:t>
      </w:r>
      <w:r w:rsidRPr="00BA3C97">
        <w:t xml:space="preserve">collection of free teaching resources, lesson plans and play activities – for parents and teachers. These draw on the school workshops and play sessions that </w:t>
      </w:r>
      <w:r w:rsidRPr="00BA3C97">
        <w:t>are</w:t>
      </w:r>
      <w:r w:rsidRPr="00BA3C97">
        <w:t xml:space="preserve"> run at the Eden Project</w:t>
      </w:r>
    </w:p>
    <w:p w:rsidR="00BF0FCD" w:rsidRPr="00BA3C97" w:rsidRDefault="00BF0FCD" w:rsidP="00BF0FCD">
      <w:pPr>
        <w:rPr>
          <w:rStyle w:val="Hyperlink"/>
          <w:rFonts w:cs="Arial"/>
        </w:rPr>
      </w:pPr>
      <w:hyperlink r:id="rId7" w:history="1">
        <w:r w:rsidRPr="00BA3C97">
          <w:rPr>
            <w:rStyle w:val="Hyperlink"/>
            <w:rFonts w:cs="Arial"/>
          </w:rPr>
          <w:t>www.dobies.co.uk</w:t>
        </w:r>
      </w:hyperlink>
    </w:p>
    <w:p w:rsidR="00BA3C97" w:rsidRPr="00BA3C97" w:rsidRDefault="00BA3C97" w:rsidP="00BF0FCD">
      <w:pPr>
        <w:rPr>
          <w:rStyle w:val="Hyperlink"/>
          <w:rFonts w:cs="Arial"/>
          <w:color w:val="auto"/>
          <w:u w:val="none"/>
        </w:rPr>
      </w:pPr>
      <w:r w:rsidRPr="00BA3C97">
        <w:rPr>
          <w:rStyle w:val="Hyperlink"/>
          <w:rFonts w:cs="Arial"/>
          <w:color w:val="auto"/>
          <w:u w:val="none"/>
        </w:rPr>
        <w:t>Selling seeds, plants and all things garden</w:t>
      </w:r>
    </w:p>
    <w:p w:rsidR="00BF0FCD" w:rsidRDefault="00BF0FCD" w:rsidP="00BF0FCD">
      <w:pPr>
        <w:rPr>
          <w:rStyle w:val="Hyperlink"/>
          <w:rFonts w:cs="Arial"/>
        </w:rPr>
      </w:pPr>
      <w:hyperlink r:id="rId8" w:history="1">
        <w:r w:rsidRPr="00BA3C97">
          <w:rPr>
            <w:rStyle w:val="Hyperlink"/>
            <w:rFonts w:cs="Arial"/>
          </w:rPr>
          <w:t>www.gardenorganic.co.uk</w:t>
        </w:r>
      </w:hyperlink>
    </w:p>
    <w:p w:rsidR="00BA3C97" w:rsidRPr="00954EFB" w:rsidRDefault="00BA3C97" w:rsidP="00BF0FCD">
      <w:pPr>
        <w:rPr>
          <w:rStyle w:val="Hyperlink"/>
          <w:rFonts w:cs="Arial"/>
          <w:color w:val="auto"/>
          <w:u w:val="none"/>
        </w:rPr>
      </w:pPr>
      <w:r w:rsidRPr="00954EFB">
        <w:rPr>
          <w:rStyle w:val="Hyperlink"/>
          <w:rFonts w:cs="Arial"/>
          <w:color w:val="auto"/>
          <w:u w:val="none"/>
        </w:rPr>
        <w:t xml:space="preserve">The national organisation for organic gardening. A hub for lots of growing information, ideas, links and </w:t>
      </w:r>
      <w:r w:rsidR="00954EFB" w:rsidRPr="00954EFB">
        <w:rPr>
          <w:rStyle w:val="Hyperlink"/>
          <w:rFonts w:cs="Arial"/>
          <w:color w:val="auto"/>
          <w:u w:val="none"/>
        </w:rPr>
        <w:t>monthly tips</w:t>
      </w:r>
    </w:p>
    <w:p w:rsidR="00BA3C97" w:rsidRDefault="00BF0FCD" w:rsidP="00BA3C97">
      <w:pPr>
        <w:rPr>
          <w:rStyle w:val="Hyperlink"/>
          <w:rFonts w:cs="Arial"/>
        </w:rPr>
      </w:pPr>
      <w:hyperlink r:id="rId9" w:history="1">
        <w:r w:rsidRPr="00BA3C97">
          <w:rPr>
            <w:rStyle w:val="Hyperlink"/>
            <w:rFonts w:cs="Arial"/>
          </w:rPr>
          <w:t>www.capitalgrowth.org</w:t>
        </w:r>
      </w:hyperlink>
    </w:p>
    <w:p w:rsidR="00BA3C97" w:rsidRPr="00BA3C97" w:rsidRDefault="00BA3C97" w:rsidP="00BA3C97">
      <w:pPr>
        <w:rPr>
          <w:rFonts w:cs="Arial"/>
          <w:color w:val="0000FF"/>
          <w:u w:val="single"/>
        </w:rPr>
      </w:pPr>
      <w:r w:rsidRPr="00BA3C97">
        <w:rPr>
          <w:rFonts w:eastAsia="Times New Roman" w:cs="Times New Roman"/>
          <w:bCs/>
          <w:lang w:eastAsia="en-GB"/>
        </w:rPr>
        <w:t>Supporting people to grow food in London, whether at home, on allotments or as part of a community group.</w:t>
      </w:r>
      <w:r w:rsidRPr="00BA3C97">
        <w:rPr>
          <w:rFonts w:eastAsia="Times New Roman" w:cs="Times New Roman"/>
          <w:lang w:eastAsia="en-GB"/>
        </w:rPr>
        <w:br/>
        <w:t>Capital Growth offers practical help, training and support to people wanting to grow their own food, whether at home, on an allotment or as part of a community group</w:t>
      </w:r>
    </w:p>
    <w:p w:rsidR="00BA3C97" w:rsidRPr="00BA3C97" w:rsidRDefault="00BA3C97" w:rsidP="00BF0FCD">
      <w:pPr>
        <w:rPr>
          <w:rStyle w:val="Hyperlink"/>
          <w:rFonts w:cs="Arial"/>
        </w:rPr>
      </w:pPr>
    </w:p>
    <w:p w:rsidR="00BF0FCD" w:rsidRDefault="00BF0FCD" w:rsidP="00BF0FCD">
      <w:pPr>
        <w:rPr>
          <w:rStyle w:val="Hyperlink"/>
          <w:rFonts w:cs="Arial"/>
        </w:rPr>
      </w:pPr>
      <w:hyperlink r:id="rId10" w:history="1">
        <w:r w:rsidRPr="00BA3C97">
          <w:rPr>
            <w:rStyle w:val="Hyperlink"/>
            <w:rFonts w:cs="Arial"/>
          </w:rPr>
          <w:t>www.groundwork.org</w:t>
        </w:r>
      </w:hyperlink>
    </w:p>
    <w:p w:rsidR="00BA3C97" w:rsidRDefault="00BA3C97" w:rsidP="00BF0FCD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Help with transforming schools grounds and engaging young people in the environment.</w:t>
      </w:r>
      <w:bookmarkStart w:id="0" w:name="_GoBack"/>
      <w:bookmarkEnd w:id="0"/>
    </w:p>
    <w:sectPr w:rsidR="00BA3C97" w:rsidSect="005F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D"/>
    <w:rsid w:val="001D4551"/>
    <w:rsid w:val="00335FC4"/>
    <w:rsid w:val="005F09E7"/>
    <w:rsid w:val="00954EFB"/>
    <w:rsid w:val="00976010"/>
    <w:rsid w:val="009C4F4F"/>
    <w:rsid w:val="00BA3C97"/>
    <w:rsid w:val="00BF0FCD"/>
    <w:rsid w:val="00CE3E10"/>
    <w:rsid w:val="00D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D74E0-BE3B-4699-95B7-E0DD9F5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A3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0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A3C9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\Desktop\laptopfeb2013\Grow%20It,%20Cook%20It,%20Eat%20It\To%20Grow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an\Desktop\laptopfeb2013\Grow%20It,%20Cook%20It,%20Eat%20It\To%20Grow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\Desktop\laptopfeb2013\Grow%20It,%20Cook%20It,%20Eat%20It\To%20Grow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ps.org.uk/" TargetMode="External"/><Relationship Id="rId10" Type="http://schemas.openxmlformats.org/officeDocument/2006/relationships/hyperlink" Target="file:///C:\Users\Jan\Desktop\laptopfeb2013\Grow%20It,%20Cook%20It,%20Eat%20It\To%20Grow.doc" TargetMode="External"/><Relationship Id="rId4" Type="http://schemas.openxmlformats.org/officeDocument/2006/relationships/hyperlink" Target="http://www.foodforlife.org.uk/" TargetMode="External"/><Relationship Id="rId9" Type="http://schemas.openxmlformats.org/officeDocument/2006/relationships/hyperlink" Target="file:///C:\Users\Jan\Desktop\laptopfeb2013\Grow%20It,%20Cook%20It,%20Eat%20It\To%20Grow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2013-06-18T17:23:00Z</dcterms:created>
  <dcterms:modified xsi:type="dcterms:W3CDTF">2013-06-19T10:47:00Z</dcterms:modified>
</cp:coreProperties>
</file>