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1F1FD" w14:textId="77777777" w:rsidR="007E384A" w:rsidRPr="00F55C7A" w:rsidRDefault="008B44E3">
      <w:pPr>
        <w:rPr>
          <w:rFonts w:asciiTheme="majorHAnsi" w:hAnsiTheme="majorHAnsi"/>
          <w:b/>
          <w:sz w:val="28"/>
          <w:szCs w:val="28"/>
          <w:u w:val="single"/>
        </w:rPr>
      </w:pPr>
      <w:bookmarkStart w:id="0" w:name="_GoBack"/>
      <w:bookmarkEnd w:id="0"/>
      <w:r w:rsidRPr="00F55C7A">
        <w:rPr>
          <w:rFonts w:asciiTheme="majorHAnsi" w:hAnsiTheme="majorHAnsi"/>
          <w:b/>
          <w:sz w:val="28"/>
          <w:szCs w:val="28"/>
          <w:u w:val="single"/>
        </w:rPr>
        <w:t xml:space="preserve">KS 1 – </w:t>
      </w:r>
      <w:r w:rsidR="0023562C" w:rsidRPr="00F55C7A">
        <w:rPr>
          <w:rFonts w:asciiTheme="majorHAnsi" w:hAnsiTheme="majorHAnsi"/>
          <w:b/>
          <w:sz w:val="28"/>
          <w:szCs w:val="28"/>
          <w:u w:val="single"/>
        </w:rPr>
        <w:t xml:space="preserve">Guidance sheet for Healthy Eating session </w:t>
      </w:r>
    </w:p>
    <w:p w14:paraId="064D4B0F" w14:textId="77777777" w:rsidR="008B44E3" w:rsidRPr="008B44E3" w:rsidRDefault="008B44E3">
      <w:pPr>
        <w:rPr>
          <w:rFonts w:asciiTheme="majorHAnsi" w:hAnsiTheme="majorHAnsi"/>
        </w:rPr>
      </w:pPr>
    </w:p>
    <w:p w14:paraId="5E453140" w14:textId="77777777" w:rsidR="008B44E3" w:rsidRPr="0023562C" w:rsidRDefault="008B44E3">
      <w:pPr>
        <w:rPr>
          <w:rFonts w:asciiTheme="majorHAnsi" w:hAnsiTheme="majorHAnsi"/>
          <w:b/>
        </w:rPr>
      </w:pPr>
      <w:r w:rsidRPr="0023562C">
        <w:rPr>
          <w:rFonts w:asciiTheme="majorHAnsi" w:hAnsiTheme="majorHAnsi"/>
          <w:b/>
        </w:rPr>
        <w:t>1. What do we need food for?</w:t>
      </w:r>
    </w:p>
    <w:p w14:paraId="1F7F43F0" w14:textId="77777777" w:rsidR="008B44E3" w:rsidRDefault="008B44E3">
      <w:pPr>
        <w:rPr>
          <w:rFonts w:asciiTheme="majorHAnsi" w:hAnsiTheme="majorHAnsi"/>
        </w:rPr>
      </w:pPr>
      <w:r>
        <w:rPr>
          <w:rFonts w:asciiTheme="majorHAnsi" w:hAnsiTheme="majorHAnsi"/>
        </w:rPr>
        <w:t>- growing (protein)</w:t>
      </w:r>
    </w:p>
    <w:p w14:paraId="705DFFF0" w14:textId="77777777" w:rsidR="008B44E3" w:rsidRDefault="008B44E3">
      <w:pPr>
        <w:rPr>
          <w:rFonts w:asciiTheme="majorHAnsi" w:hAnsiTheme="majorHAnsi"/>
        </w:rPr>
      </w:pPr>
      <w:r>
        <w:rPr>
          <w:rFonts w:asciiTheme="majorHAnsi" w:hAnsiTheme="majorHAnsi"/>
        </w:rPr>
        <w:t>- energy to be active and to fuel our brain (carbohydrates)</w:t>
      </w:r>
    </w:p>
    <w:p w14:paraId="61308B67" w14:textId="77777777" w:rsidR="008B44E3" w:rsidRDefault="008B44E3">
      <w:pPr>
        <w:rPr>
          <w:rFonts w:asciiTheme="majorHAnsi" w:hAnsiTheme="majorHAnsi"/>
        </w:rPr>
      </w:pPr>
      <w:r>
        <w:rPr>
          <w:rFonts w:asciiTheme="majorHAnsi" w:hAnsiTheme="majorHAnsi"/>
        </w:rPr>
        <w:t>- strong teeth and bones (calcium, vitamin D)</w:t>
      </w:r>
    </w:p>
    <w:p w14:paraId="1E60D9F1" w14:textId="77777777" w:rsidR="008B44E3" w:rsidRDefault="008B44E3">
      <w:pPr>
        <w:rPr>
          <w:rFonts w:asciiTheme="majorHAnsi" w:hAnsiTheme="majorHAnsi"/>
        </w:rPr>
      </w:pPr>
      <w:r>
        <w:rPr>
          <w:rFonts w:asciiTheme="majorHAnsi" w:hAnsiTheme="majorHAnsi"/>
        </w:rPr>
        <w:t>- staying healthy and preventing illness (vitamins and minerals, balanced diet)</w:t>
      </w:r>
    </w:p>
    <w:p w14:paraId="0495BF22" w14:textId="77777777" w:rsidR="008B44E3" w:rsidRDefault="008B44E3">
      <w:pPr>
        <w:rPr>
          <w:rFonts w:asciiTheme="majorHAnsi" w:hAnsiTheme="majorHAnsi"/>
        </w:rPr>
      </w:pPr>
    </w:p>
    <w:p w14:paraId="7FD220E3" w14:textId="77777777" w:rsidR="0023562C" w:rsidRDefault="0023562C">
      <w:pPr>
        <w:rPr>
          <w:rFonts w:asciiTheme="majorHAnsi" w:hAnsiTheme="majorHAnsi"/>
          <w:b/>
        </w:rPr>
      </w:pPr>
    </w:p>
    <w:p w14:paraId="3B44A4BE" w14:textId="77777777" w:rsidR="008B44E3" w:rsidRPr="0023562C" w:rsidRDefault="008B44E3">
      <w:pPr>
        <w:rPr>
          <w:rFonts w:asciiTheme="majorHAnsi" w:hAnsiTheme="majorHAnsi"/>
          <w:b/>
        </w:rPr>
      </w:pPr>
      <w:r w:rsidRPr="0023562C">
        <w:rPr>
          <w:rFonts w:asciiTheme="majorHAnsi" w:hAnsiTheme="majorHAnsi"/>
          <w:b/>
        </w:rPr>
        <w:t>2. Bean game</w:t>
      </w:r>
    </w:p>
    <w:p w14:paraId="5370E5AA" w14:textId="77777777" w:rsidR="008B44E3" w:rsidRDefault="008B44E3">
      <w:pPr>
        <w:rPr>
          <w:rFonts w:asciiTheme="majorHAnsi" w:hAnsiTheme="majorHAnsi"/>
        </w:rPr>
      </w:pPr>
      <w:r>
        <w:rPr>
          <w:rFonts w:asciiTheme="majorHAnsi" w:hAnsiTheme="majorHAnsi"/>
        </w:rPr>
        <w:t>All children stand up (ideally in a free space/circle time area), teacher introduces 4 types of bean and matching action:</w:t>
      </w:r>
    </w:p>
    <w:p w14:paraId="2D278007" w14:textId="77777777" w:rsidR="008B44E3" w:rsidRDefault="008B44E3">
      <w:pPr>
        <w:rPr>
          <w:rFonts w:asciiTheme="majorHAnsi" w:hAnsiTheme="majorHAnsi"/>
        </w:rPr>
      </w:pPr>
      <w:r>
        <w:rPr>
          <w:rFonts w:asciiTheme="majorHAnsi" w:hAnsiTheme="majorHAnsi"/>
        </w:rPr>
        <w:t>- broad bean – blow up cheeks and lift arms to the side to indicate being big</w:t>
      </w:r>
    </w:p>
    <w:p w14:paraId="5F675B24" w14:textId="77777777" w:rsidR="008B44E3" w:rsidRDefault="008B44E3">
      <w:pPr>
        <w:rPr>
          <w:rFonts w:asciiTheme="majorHAnsi" w:hAnsiTheme="majorHAnsi"/>
        </w:rPr>
      </w:pPr>
      <w:r>
        <w:rPr>
          <w:rFonts w:asciiTheme="majorHAnsi" w:hAnsiTheme="majorHAnsi"/>
        </w:rPr>
        <w:t>- runner bean – run on the spot</w:t>
      </w:r>
    </w:p>
    <w:p w14:paraId="1B2062AD" w14:textId="77777777" w:rsidR="008B44E3" w:rsidRDefault="008B44E3">
      <w:pPr>
        <w:rPr>
          <w:rFonts w:asciiTheme="majorHAnsi" w:hAnsiTheme="majorHAnsi"/>
        </w:rPr>
      </w:pPr>
      <w:r>
        <w:rPr>
          <w:rFonts w:asciiTheme="majorHAnsi" w:hAnsiTheme="majorHAnsi"/>
        </w:rPr>
        <w:t>- baked bean – crouch down into a ball</w:t>
      </w:r>
    </w:p>
    <w:p w14:paraId="44763E38" w14:textId="77777777" w:rsidR="008B44E3" w:rsidRDefault="008B44E3">
      <w:pPr>
        <w:rPr>
          <w:rFonts w:asciiTheme="majorHAnsi" w:hAnsiTheme="majorHAnsi"/>
        </w:rPr>
      </w:pPr>
      <w:r>
        <w:rPr>
          <w:rFonts w:asciiTheme="majorHAnsi" w:hAnsiTheme="majorHAnsi"/>
        </w:rPr>
        <w:t>- string bean – stretch up high</w:t>
      </w:r>
    </w:p>
    <w:p w14:paraId="073DCD1A" w14:textId="77777777" w:rsidR="008B44E3" w:rsidRDefault="008B44E3">
      <w:pPr>
        <w:rPr>
          <w:rFonts w:asciiTheme="majorHAnsi" w:hAnsiTheme="majorHAnsi"/>
        </w:rPr>
      </w:pPr>
      <w:r>
        <w:rPr>
          <w:rFonts w:asciiTheme="majorHAnsi" w:hAnsiTheme="majorHAnsi"/>
        </w:rPr>
        <w:t>Teacher then calls out different beans and children have to make appropriate action</w:t>
      </w:r>
    </w:p>
    <w:p w14:paraId="68F2215B" w14:textId="77777777" w:rsidR="008B44E3" w:rsidRDefault="008B44E3">
      <w:pPr>
        <w:rPr>
          <w:rFonts w:asciiTheme="majorHAnsi" w:hAnsiTheme="majorHAnsi"/>
        </w:rPr>
      </w:pPr>
    </w:p>
    <w:p w14:paraId="2BF681C4" w14:textId="77777777" w:rsidR="008B44E3" w:rsidRDefault="008B44E3">
      <w:pPr>
        <w:rPr>
          <w:rFonts w:asciiTheme="majorHAnsi" w:hAnsiTheme="majorHAnsi"/>
        </w:rPr>
      </w:pPr>
      <w:r>
        <w:rPr>
          <w:rFonts w:asciiTheme="majorHAnsi" w:hAnsiTheme="majorHAnsi"/>
        </w:rPr>
        <w:t>Fun, food-related warm up game to get children energised for learning</w:t>
      </w:r>
    </w:p>
    <w:p w14:paraId="2ADD10A6" w14:textId="77777777" w:rsidR="0023562C" w:rsidRDefault="0023562C" w:rsidP="0023562C">
      <w:pPr>
        <w:rPr>
          <w:rFonts w:asciiTheme="majorHAnsi" w:hAnsiTheme="majorHAnsi"/>
          <w:b/>
        </w:rPr>
      </w:pPr>
    </w:p>
    <w:p w14:paraId="7DD47EFA" w14:textId="77777777" w:rsidR="0023562C" w:rsidRDefault="0023562C" w:rsidP="0023562C">
      <w:pPr>
        <w:rPr>
          <w:rFonts w:asciiTheme="majorHAnsi" w:hAnsiTheme="majorHAnsi"/>
          <w:b/>
        </w:rPr>
      </w:pPr>
    </w:p>
    <w:p w14:paraId="5C183262" w14:textId="77777777" w:rsidR="0023562C" w:rsidRPr="0023562C" w:rsidRDefault="0023562C" w:rsidP="0023562C">
      <w:pPr>
        <w:rPr>
          <w:rFonts w:asciiTheme="majorHAnsi" w:hAnsiTheme="majorHAnsi"/>
          <w:b/>
        </w:rPr>
      </w:pPr>
      <w:r>
        <w:rPr>
          <w:rFonts w:asciiTheme="majorHAnsi" w:hAnsiTheme="majorHAnsi"/>
          <w:b/>
        </w:rPr>
        <w:t xml:space="preserve">3. </w:t>
      </w:r>
      <w:r w:rsidRPr="0023562C">
        <w:rPr>
          <w:rFonts w:asciiTheme="majorHAnsi" w:hAnsiTheme="majorHAnsi"/>
          <w:b/>
        </w:rPr>
        <w:t xml:space="preserve"> Where</w:t>
      </w:r>
      <w:r>
        <w:rPr>
          <w:rFonts w:asciiTheme="majorHAnsi" w:hAnsiTheme="majorHAnsi"/>
          <w:b/>
        </w:rPr>
        <w:t xml:space="preserve"> and when</w:t>
      </w:r>
      <w:r w:rsidRPr="0023562C">
        <w:rPr>
          <w:rFonts w:asciiTheme="majorHAnsi" w:hAnsiTheme="majorHAnsi"/>
          <w:b/>
        </w:rPr>
        <w:t xml:space="preserve"> do foods grow?</w:t>
      </w:r>
    </w:p>
    <w:p w14:paraId="2751B34B" w14:textId="77777777" w:rsidR="0023562C" w:rsidRDefault="0023562C" w:rsidP="0023562C">
      <w:pPr>
        <w:rPr>
          <w:rFonts w:asciiTheme="majorHAnsi" w:hAnsiTheme="majorHAnsi"/>
        </w:rPr>
      </w:pPr>
      <w:r>
        <w:rPr>
          <w:rFonts w:asciiTheme="majorHAnsi" w:hAnsiTheme="majorHAnsi"/>
        </w:rPr>
        <w:t xml:space="preserve">Use the seasonality calendar for information on seasonal fruit and vegetables. Discuss what can be grown </w:t>
      </w:r>
    </w:p>
    <w:p w14:paraId="045807FC" w14:textId="77777777" w:rsidR="0023562C" w:rsidRDefault="0023562C" w:rsidP="0023562C">
      <w:pPr>
        <w:rPr>
          <w:rFonts w:asciiTheme="majorHAnsi" w:hAnsiTheme="majorHAnsi"/>
        </w:rPr>
      </w:pPr>
      <w:r>
        <w:rPr>
          <w:rFonts w:asciiTheme="majorHAnsi" w:hAnsiTheme="majorHAnsi"/>
        </w:rPr>
        <w:t>- at home on the window sill (e.g. herbs, tomatoes, chillies)</w:t>
      </w:r>
    </w:p>
    <w:p w14:paraId="403709D1" w14:textId="77777777" w:rsidR="0023562C" w:rsidRDefault="0023562C" w:rsidP="0023562C">
      <w:pPr>
        <w:rPr>
          <w:rFonts w:asciiTheme="majorHAnsi" w:hAnsiTheme="majorHAnsi"/>
        </w:rPr>
      </w:pPr>
      <w:r>
        <w:rPr>
          <w:rFonts w:asciiTheme="majorHAnsi" w:hAnsiTheme="majorHAnsi"/>
        </w:rPr>
        <w:t>- in a grow bag/container on the balcony (e.g. tomatoes, salad, beans, courgettes, potatoes, strawberries)</w:t>
      </w:r>
    </w:p>
    <w:p w14:paraId="1A806467" w14:textId="77777777" w:rsidR="0023562C" w:rsidRDefault="0023562C" w:rsidP="0023562C">
      <w:pPr>
        <w:rPr>
          <w:rFonts w:asciiTheme="majorHAnsi" w:hAnsiTheme="majorHAnsi"/>
        </w:rPr>
      </w:pPr>
      <w:r>
        <w:rPr>
          <w:rFonts w:asciiTheme="majorHAnsi" w:hAnsiTheme="majorHAnsi"/>
        </w:rPr>
        <w:t xml:space="preserve">- in the garden (e.g. carrots, leeks, potatoes, apples, plums, </w:t>
      </w:r>
    </w:p>
    <w:p w14:paraId="4A989637" w14:textId="77777777" w:rsidR="0023562C" w:rsidRDefault="0023562C" w:rsidP="0023562C">
      <w:pPr>
        <w:rPr>
          <w:rFonts w:asciiTheme="majorHAnsi" w:hAnsiTheme="majorHAnsi"/>
        </w:rPr>
      </w:pPr>
      <w:r>
        <w:rPr>
          <w:rFonts w:asciiTheme="majorHAnsi" w:hAnsiTheme="majorHAnsi"/>
        </w:rPr>
        <w:t>- on an allotment (most things that grow in this climate!)</w:t>
      </w:r>
    </w:p>
    <w:p w14:paraId="5AC78ACE" w14:textId="77777777" w:rsidR="0023562C" w:rsidRDefault="0023562C" w:rsidP="0023562C">
      <w:pPr>
        <w:rPr>
          <w:rFonts w:asciiTheme="majorHAnsi" w:hAnsiTheme="majorHAnsi"/>
        </w:rPr>
      </w:pPr>
    </w:p>
    <w:p w14:paraId="3424DDF9" w14:textId="77777777" w:rsidR="0023562C" w:rsidRDefault="0023562C" w:rsidP="0023562C">
      <w:pPr>
        <w:rPr>
          <w:rFonts w:asciiTheme="majorHAnsi" w:hAnsiTheme="majorHAnsi"/>
        </w:rPr>
      </w:pPr>
      <w:r>
        <w:rPr>
          <w:rFonts w:asciiTheme="majorHAnsi" w:hAnsiTheme="majorHAnsi"/>
        </w:rPr>
        <w:t>Discuss if any pupils have grown their own fruit and vegetables.</w:t>
      </w:r>
    </w:p>
    <w:p w14:paraId="05646AD5" w14:textId="77777777" w:rsidR="0023562C" w:rsidRDefault="0023562C" w:rsidP="0023562C">
      <w:pPr>
        <w:rPr>
          <w:rFonts w:asciiTheme="majorHAnsi" w:hAnsiTheme="majorHAnsi"/>
        </w:rPr>
      </w:pPr>
    </w:p>
    <w:p w14:paraId="78632AE4" w14:textId="77777777" w:rsidR="0023562C" w:rsidRDefault="0023562C" w:rsidP="0023562C">
      <w:pPr>
        <w:rPr>
          <w:rFonts w:asciiTheme="majorHAnsi" w:hAnsiTheme="majorHAnsi"/>
        </w:rPr>
      </w:pPr>
      <w:r>
        <w:rPr>
          <w:rFonts w:asciiTheme="majorHAnsi" w:hAnsiTheme="majorHAnsi"/>
        </w:rPr>
        <w:t>A good follow up to this would be to have a lesson where you plant seeds and grow your own fruit/vegetable, then make a taster dish from it!</w:t>
      </w:r>
    </w:p>
    <w:p w14:paraId="0F7171E7" w14:textId="77777777" w:rsidR="008B44E3" w:rsidRDefault="008B44E3">
      <w:pPr>
        <w:rPr>
          <w:rFonts w:asciiTheme="majorHAnsi" w:hAnsiTheme="majorHAnsi"/>
        </w:rPr>
      </w:pPr>
    </w:p>
    <w:p w14:paraId="0E2B752D" w14:textId="77777777" w:rsidR="003C06BA" w:rsidRPr="0023562C" w:rsidRDefault="0023562C">
      <w:pPr>
        <w:rPr>
          <w:rFonts w:asciiTheme="majorHAnsi" w:hAnsiTheme="majorHAnsi"/>
          <w:b/>
        </w:rPr>
      </w:pPr>
      <w:r>
        <w:rPr>
          <w:rFonts w:asciiTheme="majorHAnsi" w:hAnsiTheme="majorHAnsi"/>
          <w:b/>
        </w:rPr>
        <w:t>4</w:t>
      </w:r>
      <w:r w:rsidR="003C06BA" w:rsidRPr="0023562C">
        <w:rPr>
          <w:rFonts w:asciiTheme="majorHAnsi" w:hAnsiTheme="majorHAnsi"/>
          <w:b/>
        </w:rPr>
        <w:t>. Eat Well P</w:t>
      </w:r>
      <w:r w:rsidR="008B44E3" w:rsidRPr="0023562C">
        <w:rPr>
          <w:rFonts w:asciiTheme="majorHAnsi" w:hAnsiTheme="majorHAnsi"/>
          <w:b/>
        </w:rPr>
        <w:t>late game</w:t>
      </w:r>
    </w:p>
    <w:p w14:paraId="343AF30D" w14:textId="77777777" w:rsidR="008B44E3" w:rsidRPr="0023562C" w:rsidRDefault="008B44E3">
      <w:pPr>
        <w:rPr>
          <w:rFonts w:asciiTheme="majorHAnsi" w:hAnsiTheme="majorHAnsi"/>
          <w:i/>
        </w:rPr>
      </w:pPr>
      <w:r w:rsidRPr="0023562C">
        <w:rPr>
          <w:rFonts w:asciiTheme="majorHAnsi" w:hAnsiTheme="majorHAnsi"/>
          <w:i/>
        </w:rPr>
        <w:t xml:space="preserve">See separate game </w:t>
      </w:r>
      <w:r w:rsidR="003C06BA" w:rsidRPr="0023562C">
        <w:rPr>
          <w:rFonts w:asciiTheme="majorHAnsi" w:hAnsiTheme="majorHAnsi"/>
          <w:i/>
        </w:rPr>
        <w:t>activity ideas sheet as well as Eat Well Plate information sheet</w:t>
      </w:r>
    </w:p>
    <w:p w14:paraId="548AF9EF" w14:textId="77777777" w:rsidR="0023562C" w:rsidRDefault="0023562C">
      <w:pPr>
        <w:rPr>
          <w:rFonts w:asciiTheme="majorHAnsi" w:hAnsiTheme="majorHAnsi"/>
        </w:rPr>
      </w:pPr>
    </w:p>
    <w:p w14:paraId="72A33936" w14:textId="77777777" w:rsidR="003C06BA" w:rsidRDefault="003C06BA">
      <w:pPr>
        <w:rPr>
          <w:rFonts w:asciiTheme="majorHAnsi" w:hAnsiTheme="majorHAnsi"/>
        </w:rPr>
      </w:pPr>
      <w:r>
        <w:rPr>
          <w:rFonts w:asciiTheme="majorHAnsi" w:hAnsiTheme="majorHAnsi"/>
        </w:rPr>
        <w:t>Introduce the plate by explaining the food groups and what they are needed for. Distinguish between different amounts needed from each food group.</w:t>
      </w:r>
    </w:p>
    <w:p w14:paraId="7AD6C254" w14:textId="77777777" w:rsidR="003C06BA" w:rsidRDefault="003C06BA">
      <w:pPr>
        <w:rPr>
          <w:rFonts w:asciiTheme="majorHAnsi" w:hAnsiTheme="majorHAnsi"/>
        </w:rPr>
      </w:pPr>
    </w:p>
    <w:p w14:paraId="1BE9F825" w14:textId="77777777" w:rsidR="008B44E3" w:rsidRDefault="003C06BA">
      <w:pPr>
        <w:rPr>
          <w:rFonts w:asciiTheme="majorHAnsi" w:hAnsiTheme="majorHAnsi"/>
        </w:rPr>
      </w:pPr>
      <w:r w:rsidRPr="0023562C">
        <w:rPr>
          <w:rFonts w:asciiTheme="majorHAnsi" w:hAnsiTheme="majorHAnsi"/>
          <w:u w:val="single"/>
        </w:rPr>
        <w:t>Simple game:</w:t>
      </w:r>
      <w:r>
        <w:rPr>
          <w:rFonts w:asciiTheme="majorHAnsi" w:hAnsiTheme="majorHAnsi"/>
        </w:rPr>
        <w:t xml:space="preserve"> use food props from sorting basket to place into appropriate section of the mat, or hand out food cards to every child to place on the appropriate section of the mat. This can be done individually, or as a group g</w:t>
      </w:r>
      <w:r w:rsidR="0023562C">
        <w:rPr>
          <w:rFonts w:asciiTheme="majorHAnsi" w:hAnsiTheme="majorHAnsi"/>
        </w:rPr>
        <w:t>ame (scoring points for a prize maybe?</w:t>
      </w:r>
      <w:r>
        <w:rPr>
          <w:rFonts w:asciiTheme="majorHAnsi" w:hAnsiTheme="majorHAnsi"/>
        </w:rPr>
        <w:t>)</w:t>
      </w:r>
    </w:p>
    <w:p w14:paraId="79E15F02" w14:textId="77777777" w:rsidR="003C06BA" w:rsidRDefault="003C06BA">
      <w:pPr>
        <w:rPr>
          <w:rFonts w:asciiTheme="majorHAnsi" w:hAnsiTheme="majorHAnsi"/>
        </w:rPr>
      </w:pPr>
    </w:p>
    <w:p w14:paraId="5606B913" w14:textId="77777777" w:rsidR="003C06BA" w:rsidRDefault="003C06BA">
      <w:pPr>
        <w:rPr>
          <w:rFonts w:asciiTheme="majorHAnsi" w:hAnsiTheme="majorHAnsi"/>
        </w:rPr>
      </w:pPr>
    </w:p>
    <w:p w14:paraId="5AF6F6BA" w14:textId="77777777" w:rsidR="0023562C" w:rsidRDefault="0023562C">
      <w:pPr>
        <w:rPr>
          <w:rFonts w:asciiTheme="majorHAnsi" w:hAnsiTheme="majorHAnsi"/>
          <w:b/>
        </w:rPr>
      </w:pPr>
    </w:p>
    <w:p w14:paraId="4F641BD4" w14:textId="77777777" w:rsidR="003C06BA" w:rsidRPr="0023562C" w:rsidRDefault="003C06BA">
      <w:pPr>
        <w:rPr>
          <w:rFonts w:asciiTheme="majorHAnsi" w:hAnsiTheme="majorHAnsi"/>
          <w:b/>
        </w:rPr>
      </w:pPr>
      <w:r w:rsidRPr="0023562C">
        <w:rPr>
          <w:rFonts w:asciiTheme="majorHAnsi" w:hAnsiTheme="majorHAnsi"/>
          <w:b/>
        </w:rPr>
        <w:t>5. Healthy and unhealthy choices</w:t>
      </w:r>
    </w:p>
    <w:p w14:paraId="4E8C8130" w14:textId="77777777" w:rsidR="003C06BA" w:rsidRDefault="003C06BA">
      <w:pPr>
        <w:rPr>
          <w:rFonts w:asciiTheme="majorHAnsi" w:hAnsiTheme="majorHAnsi"/>
        </w:rPr>
      </w:pPr>
      <w:r>
        <w:rPr>
          <w:rFonts w:asciiTheme="majorHAnsi" w:hAnsiTheme="majorHAnsi"/>
        </w:rPr>
        <w:t>Use the baskets/boxes for the children to sort the rep</w:t>
      </w:r>
      <w:r w:rsidR="0023562C">
        <w:rPr>
          <w:rFonts w:asciiTheme="majorHAnsi" w:hAnsiTheme="majorHAnsi"/>
        </w:rPr>
        <w:t xml:space="preserve">lica food items and food packets </w:t>
      </w:r>
      <w:r>
        <w:rPr>
          <w:rFonts w:asciiTheme="majorHAnsi" w:hAnsiTheme="majorHAnsi"/>
        </w:rPr>
        <w:t>into healthy and unhealthy choices.  Ask them why they made a particular choice, and also whether a healthy food is always healthy (e.g. if you only ate that particular food, would that be a healthy choice? Can</w:t>
      </w:r>
      <w:r w:rsidR="0023562C">
        <w:rPr>
          <w:rFonts w:asciiTheme="majorHAnsi" w:hAnsiTheme="majorHAnsi"/>
        </w:rPr>
        <w:t xml:space="preserve"> you eat something</w:t>
      </w:r>
      <w:r>
        <w:rPr>
          <w:rFonts w:asciiTheme="majorHAnsi" w:hAnsiTheme="majorHAnsi"/>
        </w:rPr>
        <w:t xml:space="preserve"> from the unhealthy box sometimes?</w:t>
      </w:r>
      <w:r w:rsidR="0023562C">
        <w:rPr>
          <w:rFonts w:asciiTheme="majorHAnsi" w:hAnsiTheme="majorHAnsi"/>
        </w:rPr>
        <w:t xml:space="preserve"> Make them aware that a food isn’t necessarily healthy or unhealthy, but that it is the overall balance that matters.</w:t>
      </w:r>
      <w:r>
        <w:rPr>
          <w:rFonts w:asciiTheme="majorHAnsi" w:hAnsiTheme="majorHAnsi"/>
        </w:rPr>
        <w:t>)</w:t>
      </w:r>
    </w:p>
    <w:p w14:paraId="7F44DADC" w14:textId="77777777" w:rsidR="003C06BA" w:rsidRDefault="003C06BA">
      <w:pPr>
        <w:rPr>
          <w:rFonts w:asciiTheme="majorHAnsi" w:hAnsiTheme="majorHAnsi"/>
        </w:rPr>
      </w:pPr>
    </w:p>
    <w:p w14:paraId="0F8D349E" w14:textId="77777777" w:rsidR="0023562C" w:rsidRDefault="0023562C">
      <w:pPr>
        <w:rPr>
          <w:rFonts w:asciiTheme="majorHAnsi" w:hAnsiTheme="majorHAnsi"/>
        </w:rPr>
      </w:pPr>
      <w:r>
        <w:rPr>
          <w:rFonts w:asciiTheme="majorHAnsi" w:hAnsiTheme="majorHAnsi"/>
        </w:rPr>
        <w:t>Talk a little about what nutrients are (use the nutrient and fat/salt/sugar fact sheets for information; keep it simple for the younger children, and just mention protein, carbohydrates and vitamins; for older ages you can name some individual nutrients)</w:t>
      </w:r>
    </w:p>
    <w:p w14:paraId="37284D44" w14:textId="77777777" w:rsidR="0023562C" w:rsidRDefault="0023562C">
      <w:pPr>
        <w:rPr>
          <w:rFonts w:asciiTheme="majorHAnsi" w:hAnsiTheme="majorHAnsi"/>
        </w:rPr>
      </w:pPr>
    </w:p>
    <w:p w14:paraId="20290891" w14:textId="77777777" w:rsidR="001F5E19" w:rsidRDefault="001F5E19">
      <w:pPr>
        <w:rPr>
          <w:rFonts w:asciiTheme="majorHAnsi" w:hAnsiTheme="majorHAnsi"/>
        </w:rPr>
      </w:pPr>
    </w:p>
    <w:p w14:paraId="613A5480" w14:textId="77777777" w:rsidR="0023562C" w:rsidRPr="0023562C" w:rsidRDefault="0023562C">
      <w:pPr>
        <w:rPr>
          <w:rFonts w:asciiTheme="majorHAnsi" w:hAnsiTheme="majorHAnsi"/>
          <w:b/>
        </w:rPr>
      </w:pPr>
      <w:r w:rsidRPr="0023562C">
        <w:rPr>
          <w:rFonts w:asciiTheme="majorHAnsi" w:hAnsiTheme="majorHAnsi"/>
          <w:b/>
        </w:rPr>
        <w:t>6. Plenary</w:t>
      </w:r>
    </w:p>
    <w:p w14:paraId="15C8AAB0" w14:textId="77777777" w:rsidR="0023562C" w:rsidRDefault="0023562C">
      <w:pPr>
        <w:rPr>
          <w:rFonts w:asciiTheme="majorHAnsi" w:hAnsiTheme="majorHAnsi"/>
        </w:rPr>
      </w:pPr>
      <w:r>
        <w:rPr>
          <w:rFonts w:asciiTheme="majorHAnsi" w:hAnsiTheme="majorHAnsi"/>
        </w:rPr>
        <w:t>Recap on what was discussed today</w:t>
      </w:r>
    </w:p>
    <w:p w14:paraId="4E48E2E6" w14:textId="77777777" w:rsidR="0023562C" w:rsidRDefault="0023562C">
      <w:pPr>
        <w:rPr>
          <w:rFonts w:asciiTheme="majorHAnsi" w:hAnsiTheme="majorHAnsi"/>
        </w:rPr>
      </w:pPr>
      <w:r>
        <w:rPr>
          <w:rFonts w:asciiTheme="majorHAnsi" w:hAnsiTheme="majorHAnsi"/>
        </w:rPr>
        <w:t xml:space="preserve">Ask the children what healthy choice they could make, e.g. when they eat school dinner, at home, at snack time. </w:t>
      </w:r>
    </w:p>
    <w:p w14:paraId="5D357DE6" w14:textId="77777777" w:rsidR="0023562C" w:rsidRDefault="0023562C">
      <w:pPr>
        <w:rPr>
          <w:rFonts w:asciiTheme="majorHAnsi" w:hAnsiTheme="majorHAnsi"/>
        </w:rPr>
      </w:pPr>
      <w:r>
        <w:rPr>
          <w:rFonts w:asciiTheme="majorHAnsi" w:hAnsiTheme="majorHAnsi"/>
        </w:rPr>
        <w:t>Give out any copies of calendars/activity sheets/fact sheets that you have available and find useful.</w:t>
      </w:r>
    </w:p>
    <w:p w14:paraId="682BD36B" w14:textId="77777777" w:rsidR="0023562C" w:rsidRDefault="0023562C">
      <w:pPr>
        <w:rPr>
          <w:rFonts w:asciiTheme="majorHAnsi" w:hAnsiTheme="majorHAnsi"/>
        </w:rPr>
      </w:pPr>
    </w:p>
    <w:p w14:paraId="745A9B2A" w14:textId="77777777" w:rsidR="0023562C" w:rsidRDefault="0023562C">
      <w:pPr>
        <w:rPr>
          <w:rFonts w:asciiTheme="majorHAnsi" w:hAnsiTheme="majorHAnsi"/>
        </w:rPr>
      </w:pPr>
    </w:p>
    <w:p w14:paraId="52FF9EA8" w14:textId="77777777" w:rsidR="0023562C" w:rsidRPr="0023562C" w:rsidRDefault="0023562C" w:rsidP="0023562C">
      <w:pPr>
        <w:jc w:val="center"/>
        <w:rPr>
          <w:rFonts w:asciiTheme="majorHAnsi" w:hAnsiTheme="majorHAnsi"/>
          <w:b/>
          <w:i/>
        </w:rPr>
      </w:pPr>
      <w:r w:rsidRPr="0023562C">
        <w:rPr>
          <w:rFonts w:asciiTheme="majorHAnsi" w:hAnsiTheme="majorHAnsi"/>
          <w:b/>
          <w:i/>
        </w:rPr>
        <w:t>Have a fun session!</w:t>
      </w:r>
    </w:p>
    <w:p w14:paraId="33766B5F" w14:textId="77777777" w:rsidR="0023562C" w:rsidRDefault="0023562C">
      <w:pPr>
        <w:rPr>
          <w:rFonts w:asciiTheme="majorHAnsi" w:hAnsiTheme="majorHAnsi"/>
        </w:rPr>
      </w:pPr>
    </w:p>
    <w:p w14:paraId="6101FB45" w14:textId="77777777" w:rsidR="0023562C" w:rsidRDefault="0023562C">
      <w:pPr>
        <w:rPr>
          <w:rFonts w:asciiTheme="majorHAnsi" w:hAnsiTheme="majorHAnsi"/>
        </w:rPr>
      </w:pPr>
      <w:r>
        <w:rPr>
          <w:rFonts w:asciiTheme="majorHAnsi" w:hAnsiTheme="majorHAnsi"/>
        </w:rPr>
        <w:t>Please see the ‘Links to online resources’ document for more information and fantastic resources to download and order.</w:t>
      </w:r>
    </w:p>
    <w:p w14:paraId="24116527" w14:textId="77777777" w:rsidR="003C06BA" w:rsidRDefault="003C06BA">
      <w:pPr>
        <w:rPr>
          <w:rFonts w:asciiTheme="majorHAnsi" w:hAnsiTheme="majorHAnsi"/>
        </w:rPr>
      </w:pPr>
    </w:p>
    <w:p w14:paraId="4A624FE6" w14:textId="77777777" w:rsidR="003C06BA" w:rsidRPr="008B44E3" w:rsidRDefault="003C06BA">
      <w:pPr>
        <w:rPr>
          <w:rFonts w:asciiTheme="majorHAnsi" w:hAnsiTheme="majorHAnsi"/>
        </w:rPr>
      </w:pPr>
    </w:p>
    <w:sectPr w:rsidR="003C06BA" w:rsidRPr="008B44E3" w:rsidSect="00AB67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E3"/>
    <w:rsid w:val="001F5E19"/>
    <w:rsid w:val="0023562C"/>
    <w:rsid w:val="003C06BA"/>
    <w:rsid w:val="007E384A"/>
    <w:rsid w:val="008B44E3"/>
    <w:rsid w:val="00AB67E4"/>
    <w:rsid w:val="00D129DB"/>
    <w:rsid w:val="00F55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74953"/>
  <w14:defaultImageDpi w14:val="300"/>
  <w15:docId w15:val="{CD2142A5-884A-4FED-BA3C-D4AAC95D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Law</dc:creator>
  <cp:keywords/>
  <dc:description/>
  <cp:lastModifiedBy>Jan</cp:lastModifiedBy>
  <cp:revision>2</cp:revision>
  <dcterms:created xsi:type="dcterms:W3CDTF">2013-06-18T13:39:00Z</dcterms:created>
  <dcterms:modified xsi:type="dcterms:W3CDTF">2013-06-18T13:39:00Z</dcterms:modified>
</cp:coreProperties>
</file>